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BC" w:rsidRDefault="00AE32BC" w:rsidP="00AE32BC">
      <w:pPr>
        <w:pStyle w:val="PlainText"/>
        <w:jc w:val="center"/>
        <w:rPr>
          <w:rFonts w:ascii="Times New Roman" w:eastAsia="MS Mincho" w:hAnsi="Times New Roman" w:cs="Times New Roman"/>
          <w:b/>
          <w:bCs/>
          <w:sz w:val="24"/>
        </w:rPr>
      </w:pPr>
      <w:bookmarkStart w:id="0" w:name="_GoBack"/>
      <w:bookmarkEnd w:id="0"/>
      <w:r>
        <w:rPr>
          <w:rFonts w:ascii="Times New Roman" w:eastAsia="MS Mincho" w:hAnsi="Times New Roman" w:cs="Times New Roman"/>
          <w:b/>
          <w:bCs/>
          <w:sz w:val="24"/>
        </w:rPr>
        <w:t>THE CITIZENS' ADVISORY COUNCIL FOR CAREER EDUCATION</w:t>
      </w:r>
    </w:p>
    <w:p w:rsidR="00AE32BC" w:rsidRDefault="00AE32BC" w:rsidP="00AE32BC">
      <w:pPr>
        <w:jc w:val="center"/>
      </w:pPr>
      <w:r>
        <w:t xml:space="preserve">Minutes of September </w:t>
      </w:r>
      <w:r w:rsidR="00F934A6">
        <w:t>8, 2014</w:t>
      </w:r>
    </w:p>
    <w:p w:rsidR="00AE32BC" w:rsidRDefault="00AE32BC" w:rsidP="00AE32BC">
      <w:pPr>
        <w:jc w:val="center"/>
      </w:pPr>
      <w:r>
        <w:t>6:30 pm</w:t>
      </w:r>
    </w:p>
    <w:p w:rsidR="00AE32BC" w:rsidRDefault="00AE32BC" w:rsidP="00AE32BC">
      <w:pPr>
        <w:jc w:val="center"/>
      </w:pPr>
      <w:r>
        <w:t>OHS Library</w:t>
      </w:r>
    </w:p>
    <w:p w:rsidR="00AE32BC" w:rsidRPr="00D30254" w:rsidRDefault="00AE32BC" w:rsidP="00393BD6">
      <w:pPr>
        <w:rPr>
          <w:b/>
          <w:sz w:val="28"/>
          <w:szCs w:val="28"/>
        </w:rPr>
      </w:pPr>
    </w:p>
    <w:p w:rsidR="00AE32BC" w:rsidRPr="00D30254" w:rsidRDefault="00AE32BC" w:rsidP="00AE32BC">
      <w:pPr>
        <w:pStyle w:val="ListParagraph"/>
        <w:numPr>
          <w:ilvl w:val="0"/>
          <w:numId w:val="1"/>
        </w:numPr>
        <w:rPr>
          <w:b/>
          <w:sz w:val="28"/>
          <w:szCs w:val="28"/>
        </w:rPr>
      </w:pPr>
      <w:r w:rsidRPr="00D30254">
        <w:rPr>
          <w:b/>
          <w:sz w:val="28"/>
          <w:szCs w:val="28"/>
        </w:rPr>
        <w:t>Business Meeting</w:t>
      </w:r>
    </w:p>
    <w:p w:rsidR="00AE32BC" w:rsidRDefault="00AE32BC" w:rsidP="00AE32BC">
      <w:pPr>
        <w:pStyle w:val="ListParagraph"/>
      </w:pPr>
    </w:p>
    <w:p w:rsidR="00A1791E" w:rsidRDefault="00AE32BC" w:rsidP="00A1791E">
      <w:pPr>
        <w:pStyle w:val="ListParagraph"/>
        <w:numPr>
          <w:ilvl w:val="0"/>
          <w:numId w:val="2"/>
        </w:numPr>
      </w:pPr>
      <w:r>
        <w:t xml:space="preserve"> </w:t>
      </w:r>
      <w:r w:rsidR="00A1791E">
        <w:t>Jay Solomonson</w:t>
      </w:r>
      <w:r>
        <w:t xml:space="preserve"> cal</w:t>
      </w:r>
      <w:r w:rsidR="00A1791E">
        <w:t>led the meeting of the Citizens</w:t>
      </w:r>
      <w:r>
        <w:t xml:space="preserve"> A</w:t>
      </w:r>
      <w:r w:rsidR="00F934A6">
        <w:t>dvisory Council to order at 6:31</w:t>
      </w:r>
      <w:r>
        <w:t xml:space="preserve"> p.m.</w:t>
      </w:r>
    </w:p>
    <w:p w:rsidR="00A1791E" w:rsidRDefault="00A1791E" w:rsidP="00A1791E">
      <w:pPr>
        <w:pStyle w:val="ListParagraph"/>
        <w:ind w:left="1080"/>
      </w:pPr>
    </w:p>
    <w:p w:rsidR="00A1791E" w:rsidRDefault="00A1791E" w:rsidP="00A1791E">
      <w:pPr>
        <w:pStyle w:val="ListParagraph"/>
        <w:numPr>
          <w:ilvl w:val="0"/>
          <w:numId w:val="2"/>
        </w:numPr>
      </w:pPr>
      <w:r>
        <w:t xml:space="preserve">Jay Solomonson did a welcome and everyone introduced </w:t>
      </w:r>
      <w:proofErr w:type="gramStart"/>
      <w:r w:rsidR="00503463">
        <w:t>themselves</w:t>
      </w:r>
      <w:proofErr w:type="gramEnd"/>
      <w:r>
        <w:t xml:space="preserve">.  Those present included: Jay Solomonson, </w:t>
      </w:r>
      <w:r w:rsidR="005E0502">
        <w:t>Pa</w:t>
      </w:r>
      <w:r>
        <w:t xml:space="preserve">t Martens, </w:t>
      </w:r>
      <w:r w:rsidR="005E0502">
        <w:t>Fred</w:t>
      </w:r>
      <w:r>
        <w:t xml:space="preserve"> Nightingale, Marla </w:t>
      </w:r>
      <w:proofErr w:type="spellStart"/>
      <w:r>
        <w:t>Smolensk</w:t>
      </w:r>
      <w:r w:rsidR="005E0502">
        <w:t>i</w:t>
      </w:r>
      <w:proofErr w:type="spellEnd"/>
      <w:r w:rsidR="005E0502">
        <w:t>, Julie Hoffman, Julie Abbott,</w:t>
      </w:r>
      <w:r>
        <w:t xml:space="preserve"> Marcy Wegerer, Tina </w:t>
      </w:r>
      <w:proofErr w:type="spellStart"/>
      <w:r>
        <w:t>Poel</w:t>
      </w:r>
      <w:proofErr w:type="spellEnd"/>
      <w:r>
        <w:t xml:space="preserve">, Andy </w:t>
      </w:r>
      <w:proofErr w:type="spellStart"/>
      <w:r>
        <w:t>DeBaillie</w:t>
      </w:r>
      <w:proofErr w:type="spellEnd"/>
      <w:r>
        <w:t xml:space="preserve">, </w:t>
      </w:r>
      <w:r w:rsidR="005E0502">
        <w:t xml:space="preserve">Jennifer Lees, Anne </w:t>
      </w:r>
      <w:proofErr w:type="spellStart"/>
      <w:r w:rsidR="005E0502">
        <w:t>Gustus</w:t>
      </w:r>
      <w:proofErr w:type="spellEnd"/>
      <w:r w:rsidR="005E0502">
        <w:t>, Tori McCaw, Brian Magee, Lisa Matson, Vicki Tennant, Jennifer Norton, and Deanne Bloomberg.</w:t>
      </w:r>
    </w:p>
    <w:p w:rsidR="00AE32BC" w:rsidRDefault="00AE32BC" w:rsidP="00A1791E"/>
    <w:p w:rsidR="00E2614C" w:rsidRDefault="00AE32BC" w:rsidP="00E2614C">
      <w:pPr>
        <w:pStyle w:val="ListParagraph"/>
        <w:numPr>
          <w:ilvl w:val="0"/>
          <w:numId w:val="2"/>
        </w:numPr>
      </w:pPr>
      <w:r>
        <w:t xml:space="preserve">The minutes of the </w:t>
      </w:r>
      <w:r w:rsidR="005E0502">
        <w:t>March 3</w:t>
      </w:r>
      <w:r w:rsidR="00A1791E">
        <w:t>, 201</w:t>
      </w:r>
      <w:r w:rsidR="005E0502">
        <w:t>4</w:t>
      </w:r>
      <w:r>
        <w:t xml:space="preserve"> m</w:t>
      </w:r>
      <w:r w:rsidR="00782242">
        <w:t>eeting</w:t>
      </w:r>
      <w:r w:rsidR="00E2614C">
        <w:t xml:space="preserve"> were read and approved. </w:t>
      </w:r>
      <w:r w:rsidR="00A1791E">
        <w:t xml:space="preserve">(Motion by </w:t>
      </w:r>
      <w:proofErr w:type="spellStart"/>
      <w:r w:rsidR="005E0502">
        <w:t>Smolenski</w:t>
      </w:r>
      <w:proofErr w:type="spellEnd"/>
      <w:r w:rsidR="00A1791E">
        <w:t>, 2</w:t>
      </w:r>
      <w:r w:rsidR="00A1791E" w:rsidRPr="00A1791E">
        <w:rPr>
          <w:vertAlign w:val="superscript"/>
        </w:rPr>
        <w:t>nd</w:t>
      </w:r>
      <w:r w:rsidR="00A1791E">
        <w:t xml:space="preserve"> by </w:t>
      </w:r>
      <w:r w:rsidR="005E0502">
        <w:t>Magee</w:t>
      </w:r>
      <w:r w:rsidR="00A1791E">
        <w:t>)</w:t>
      </w:r>
    </w:p>
    <w:p w:rsidR="00A1791E" w:rsidRDefault="00A1791E" w:rsidP="00A1791E"/>
    <w:p w:rsidR="00A1791E" w:rsidRDefault="00A1791E" w:rsidP="00E2614C">
      <w:pPr>
        <w:pStyle w:val="ListParagraph"/>
        <w:numPr>
          <w:ilvl w:val="0"/>
          <w:numId w:val="2"/>
        </w:numPr>
      </w:pPr>
      <w:proofErr w:type="gramStart"/>
      <w:r>
        <w:t xml:space="preserve">Dinner was catered by </w:t>
      </w:r>
      <w:proofErr w:type="spellStart"/>
      <w:r>
        <w:t>HyVee</w:t>
      </w:r>
      <w:proofErr w:type="spellEnd"/>
      <w:proofErr w:type="gramEnd"/>
      <w:r>
        <w:t xml:space="preserve">. The </w:t>
      </w:r>
      <w:proofErr w:type="gramStart"/>
      <w:r>
        <w:t>meal was sponsored by the Orion FFA Chapter</w:t>
      </w:r>
      <w:proofErr w:type="gramEnd"/>
      <w:r>
        <w:t>.</w:t>
      </w:r>
    </w:p>
    <w:p w:rsidR="00E2614C" w:rsidRDefault="00E2614C" w:rsidP="00E2614C"/>
    <w:p w:rsidR="00E2614C" w:rsidRDefault="00A1791E" w:rsidP="00AE32BC">
      <w:pPr>
        <w:pStyle w:val="ListParagraph"/>
        <w:numPr>
          <w:ilvl w:val="0"/>
          <w:numId w:val="2"/>
        </w:numPr>
      </w:pPr>
      <w:r>
        <w:t>Jay Solomonson</w:t>
      </w:r>
      <w:r w:rsidR="00E2614C">
        <w:t xml:space="preserve"> discussed the purpose of the Citizen’s Advisory Council and the responsibilities of its members.</w:t>
      </w:r>
    </w:p>
    <w:p w:rsidR="005E0502" w:rsidRDefault="005E0502" w:rsidP="005E0502"/>
    <w:p w:rsidR="005E0502" w:rsidRDefault="005E0502" w:rsidP="00AE32BC">
      <w:pPr>
        <w:pStyle w:val="ListParagraph"/>
        <w:numPr>
          <w:ilvl w:val="0"/>
          <w:numId w:val="2"/>
        </w:numPr>
      </w:pPr>
      <w:r>
        <w:t>Jay Solomonson discussed the CTE Trivia Night in November and asked for volunteers to help</w:t>
      </w:r>
    </w:p>
    <w:p w:rsidR="00A1791E" w:rsidRDefault="00A1791E" w:rsidP="00A1791E"/>
    <w:p w:rsidR="00A1791E" w:rsidRDefault="005E0502" w:rsidP="00AE32BC">
      <w:pPr>
        <w:pStyle w:val="ListParagraph"/>
        <w:numPr>
          <w:ilvl w:val="0"/>
          <w:numId w:val="2"/>
        </w:numPr>
      </w:pPr>
      <w:r>
        <w:t>Pat Martens</w:t>
      </w:r>
      <w:r w:rsidR="00A1791E">
        <w:t xml:space="preserve"> made a motion to adjourn to the subcommittee meetings.  </w:t>
      </w:r>
      <w:r>
        <w:t>Julie Abbott</w:t>
      </w:r>
      <w:r w:rsidR="00A1791E">
        <w:t xml:space="preserve"> seconded the motion.  Motion carried.</w:t>
      </w:r>
    </w:p>
    <w:p w:rsidR="00C25DC2" w:rsidRDefault="00C25DC2" w:rsidP="00C25DC2"/>
    <w:p w:rsidR="00C25DC2" w:rsidRDefault="00C25DC2" w:rsidP="00C25DC2"/>
    <w:p w:rsidR="00C25DC2" w:rsidRDefault="00C25DC2" w:rsidP="00393BD6">
      <w:pPr>
        <w:ind w:left="576"/>
        <w:jc w:val="right"/>
      </w:pPr>
      <w:r>
        <w:t>Respectfully submitted,</w:t>
      </w:r>
    </w:p>
    <w:p w:rsidR="00C25DC2" w:rsidRDefault="00C25DC2" w:rsidP="00393BD6">
      <w:pPr>
        <w:ind w:left="576"/>
        <w:jc w:val="right"/>
      </w:pPr>
    </w:p>
    <w:p w:rsidR="00C25DC2" w:rsidRPr="004179C2" w:rsidRDefault="00C25DC2" w:rsidP="00393BD6">
      <w:pPr>
        <w:ind w:left="576"/>
        <w:jc w:val="right"/>
        <w:rPr>
          <w:rFonts w:ascii="Brush Script MT" w:hAnsi="Brush Script MT"/>
          <w:sz w:val="44"/>
          <w:szCs w:val="44"/>
        </w:rPr>
      </w:pPr>
      <w:r>
        <w:rPr>
          <w:rFonts w:ascii="Brush Script MT" w:hAnsi="Brush Script MT"/>
          <w:sz w:val="44"/>
          <w:szCs w:val="44"/>
        </w:rPr>
        <w:t>Jay Solomonson</w:t>
      </w:r>
    </w:p>
    <w:p w:rsidR="00C25DC2" w:rsidRDefault="00C25DC2" w:rsidP="00393BD6">
      <w:pPr>
        <w:ind w:left="576"/>
        <w:jc w:val="right"/>
      </w:pPr>
    </w:p>
    <w:p w:rsidR="00C25DC2" w:rsidRDefault="00C25DC2" w:rsidP="00393BD6">
      <w:pPr>
        <w:ind w:left="576"/>
        <w:jc w:val="right"/>
      </w:pPr>
      <w:r>
        <w:t xml:space="preserve">Jay Solomonson, </w:t>
      </w:r>
      <w:r w:rsidR="00393BD6">
        <w:t>CTE Director</w:t>
      </w:r>
    </w:p>
    <w:p w:rsidR="00A1791E" w:rsidRDefault="00A1791E"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3221BC" w:rsidRDefault="003221BC" w:rsidP="00A1791E"/>
    <w:p w:rsidR="003221BC" w:rsidRDefault="003221BC" w:rsidP="00A1791E"/>
    <w:p w:rsidR="00243996" w:rsidRDefault="00243996" w:rsidP="00A1791E"/>
    <w:p w:rsidR="00243996" w:rsidRDefault="00243996" w:rsidP="00A1791E"/>
    <w:p w:rsidR="00A1791E" w:rsidRPr="00A1791E" w:rsidRDefault="00A1791E" w:rsidP="00A1791E">
      <w:pPr>
        <w:rPr>
          <w:b/>
          <w:sz w:val="28"/>
          <w:szCs w:val="28"/>
        </w:rPr>
      </w:pPr>
      <w:r w:rsidRPr="00A1791E">
        <w:rPr>
          <w:b/>
          <w:sz w:val="28"/>
          <w:szCs w:val="28"/>
        </w:rPr>
        <w:lastRenderedPageBreak/>
        <w:t xml:space="preserve">II. </w:t>
      </w:r>
      <w:r>
        <w:rPr>
          <w:b/>
          <w:sz w:val="28"/>
          <w:szCs w:val="28"/>
        </w:rPr>
        <w:t xml:space="preserve">      </w:t>
      </w:r>
      <w:r w:rsidRPr="00A1791E">
        <w:rPr>
          <w:b/>
          <w:sz w:val="28"/>
          <w:szCs w:val="28"/>
        </w:rPr>
        <w:t>Subcommittee Meetings</w:t>
      </w:r>
    </w:p>
    <w:p w:rsidR="00E2614C" w:rsidRDefault="00E2614C" w:rsidP="00E2614C">
      <w:pPr>
        <w:pStyle w:val="ListParagraph"/>
      </w:pPr>
    </w:p>
    <w:p w:rsidR="00A1791E" w:rsidRDefault="00A1791E" w:rsidP="00B90713">
      <w:pPr>
        <w:pStyle w:val="ListParagraph"/>
        <w:rPr>
          <w:sz w:val="24"/>
          <w:szCs w:val="24"/>
          <w:u w:val="single"/>
        </w:rPr>
      </w:pPr>
      <w:r w:rsidRPr="00A43A84">
        <w:rPr>
          <w:sz w:val="24"/>
          <w:szCs w:val="24"/>
          <w:u w:val="single"/>
        </w:rPr>
        <w:t>Agriculture Subcommittee Meeting:</w:t>
      </w:r>
    </w:p>
    <w:p w:rsidR="00A43A84" w:rsidRPr="00A43A84" w:rsidRDefault="00A43A84" w:rsidP="00B90713">
      <w:pPr>
        <w:pStyle w:val="ListParagraph"/>
        <w:rPr>
          <w:sz w:val="24"/>
          <w:szCs w:val="24"/>
          <w:u w:val="single"/>
        </w:rPr>
      </w:pPr>
    </w:p>
    <w:p w:rsidR="00C25DC2" w:rsidRPr="00A43A84" w:rsidRDefault="003221BC" w:rsidP="00393BD6">
      <w:pPr>
        <w:pStyle w:val="ListParagraph"/>
        <w:numPr>
          <w:ilvl w:val="0"/>
          <w:numId w:val="3"/>
        </w:numPr>
        <w:rPr>
          <w:sz w:val="24"/>
          <w:szCs w:val="24"/>
        </w:rPr>
      </w:pPr>
      <w:r>
        <w:rPr>
          <w:sz w:val="24"/>
          <w:szCs w:val="24"/>
        </w:rPr>
        <w:t>Deanne Bloomberg</w:t>
      </w:r>
      <w:r w:rsidR="00B90713" w:rsidRPr="00A43A84">
        <w:rPr>
          <w:sz w:val="24"/>
          <w:szCs w:val="24"/>
        </w:rPr>
        <w:t xml:space="preserve"> was </w:t>
      </w:r>
      <w:r>
        <w:rPr>
          <w:sz w:val="24"/>
          <w:szCs w:val="24"/>
        </w:rPr>
        <w:t xml:space="preserve">selected </w:t>
      </w:r>
      <w:r w:rsidR="00B90713" w:rsidRPr="00A43A84">
        <w:rPr>
          <w:sz w:val="24"/>
          <w:szCs w:val="24"/>
        </w:rPr>
        <w:t xml:space="preserve">as the subcommittee </w:t>
      </w:r>
      <w:r>
        <w:rPr>
          <w:sz w:val="24"/>
          <w:szCs w:val="24"/>
        </w:rPr>
        <w:t>spokesperson</w:t>
      </w:r>
      <w:r w:rsidR="00B90713" w:rsidRPr="00A43A84">
        <w:rPr>
          <w:sz w:val="24"/>
          <w:szCs w:val="24"/>
        </w:rPr>
        <w:t xml:space="preserve">.  </w:t>
      </w:r>
      <w:r>
        <w:rPr>
          <w:sz w:val="24"/>
          <w:szCs w:val="24"/>
        </w:rPr>
        <w:t xml:space="preserve">Anne </w:t>
      </w:r>
      <w:proofErr w:type="spellStart"/>
      <w:r>
        <w:rPr>
          <w:sz w:val="24"/>
          <w:szCs w:val="24"/>
        </w:rPr>
        <w:t>Gustus</w:t>
      </w:r>
      <w:proofErr w:type="spellEnd"/>
      <w:r w:rsidR="00B90713" w:rsidRPr="00A43A84">
        <w:rPr>
          <w:sz w:val="24"/>
          <w:szCs w:val="24"/>
        </w:rPr>
        <w:t xml:space="preserve"> </w:t>
      </w:r>
      <w:r>
        <w:rPr>
          <w:sz w:val="24"/>
          <w:szCs w:val="24"/>
        </w:rPr>
        <w:t>volunteered</w:t>
      </w:r>
      <w:r w:rsidR="00B90713" w:rsidRPr="00A43A84">
        <w:rPr>
          <w:sz w:val="24"/>
          <w:szCs w:val="24"/>
        </w:rPr>
        <w:t xml:space="preserve"> to serve as the secretary of the subcommittee.</w:t>
      </w:r>
    </w:p>
    <w:p w:rsidR="00B90713" w:rsidRPr="00A43A84" w:rsidRDefault="00B90713" w:rsidP="00A1791E">
      <w:pPr>
        <w:pStyle w:val="ListParagraph"/>
        <w:numPr>
          <w:ilvl w:val="0"/>
          <w:numId w:val="3"/>
        </w:numPr>
        <w:rPr>
          <w:sz w:val="24"/>
          <w:szCs w:val="24"/>
        </w:rPr>
      </w:pPr>
      <w:r w:rsidRPr="00A43A84">
        <w:rPr>
          <w:sz w:val="24"/>
          <w:szCs w:val="24"/>
        </w:rPr>
        <w:t>The subcommittee conducted a SWOT analysis of the Agriculture Program.</w:t>
      </w:r>
    </w:p>
    <w:tbl>
      <w:tblPr>
        <w:tblStyle w:val="TableGrid"/>
        <w:tblW w:w="0" w:type="auto"/>
        <w:tblInd w:w="1080" w:type="dxa"/>
        <w:tblLook w:val="04A0" w:firstRow="1" w:lastRow="0" w:firstColumn="1" w:lastColumn="0" w:noHBand="0" w:noVBand="1"/>
      </w:tblPr>
      <w:tblGrid>
        <w:gridCol w:w="4788"/>
        <w:gridCol w:w="4788"/>
      </w:tblGrid>
      <w:tr w:rsidR="00B90713" w:rsidRPr="00A43A84" w:rsidTr="00B90713">
        <w:tc>
          <w:tcPr>
            <w:tcW w:w="4788" w:type="dxa"/>
          </w:tcPr>
          <w:p w:rsidR="00B90713" w:rsidRPr="00A43A84" w:rsidRDefault="00B90713" w:rsidP="00B90713">
            <w:pPr>
              <w:pStyle w:val="ListParagraph"/>
              <w:ind w:left="0"/>
              <w:rPr>
                <w:sz w:val="24"/>
                <w:szCs w:val="24"/>
              </w:rPr>
            </w:pPr>
            <w:r w:rsidRPr="00A43A84">
              <w:rPr>
                <w:sz w:val="24"/>
                <w:szCs w:val="24"/>
              </w:rPr>
              <w:t>Strengths:</w:t>
            </w:r>
          </w:p>
          <w:p w:rsidR="00B90713" w:rsidRDefault="003221BC" w:rsidP="00B90713">
            <w:pPr>
              <w:pStyle w:val="ListParagraph"/>
              <w:numPr>
                <w:ilvl w:val="0"/>
                <w:numId w:val="4"/>
              </w:numPr>
              <w:rPr>
                <w:sz w:val="24"/>
                <w:szCs w:val="24"/>
              </w:rPr>
            </w:pPr>
            <w:r>
              <w:rPr>
                <w:sz w:val="24"/>
                <w:szCs w:val="24"/>
              </w:rPr>
              <w:t>Advisor</w:t>
            </w:r>
          </w:p>
          <w:p w:rsidR="003221BC" w:rsidRDefault="003221BC" w:rsidP="00B90713">
            <w:pPr>
              <w:pStyle w:val="ListParagraph"/>
              <w:numPr>
                <w:ilvl w:val="0"/>
                <w:numId w:val="4"/>
              </w:numPr>
              <w:rPr>
                <w:sz w:val="24"/>
                <w:szCs w:val="24"/>
              </w:rPr>
            </w:pPr>
            <w:r>
              <w:rPr>
                <w:sz w:val="24"/>
                <w:szCs w:val="24"/>
              </w:rPr>
              <w:t>Number of dual-credit classes offered in department</w:t>
            </w:r>
          </w:p>
          <w:p w:rsidR="003221BC" w:rsidRDefault="003221BC" w:rsidP="00B90713">
            <w:pPr>
              <w:pStyle w:val="ListParagraph"/>
              <w:numPr>
                <w:ilvl w:val="0"/>
                <w:numId w:val="4"/>
              </w:numPr>
              <w:rPr>
                <w:sz w:val="24"/>
                <w:szCs w:val="24"/>
              </w:rPr>
            </w:pPr>
            <w:r>
              <w:rPr>
                <w:sz w:val="24"/>
                <w:szCs w:val="24"/>
              </w:rPr>
              <w:t>Past successes</w:t>
            </w:r>
          </w:p>
          <w:p w:rsidR="003221BC" w:rsidRDefault="003221BC" w:rsidP="00B90713">
            <w:pPr>
              <w:pStyle w:val="ListParagraph"/>
              <w:numPr>
                <w:ilvl w:val="0"/>
                <w:numId w:val="4"/>
              </w:numPr>
              <w:rPr>
                <w:sz w:val="24"/>
                <w:szCs w:val="24"/>
              </w:rPr>
            </w:pPr>
            <w:r>
              <w:rPr>
                <w:sz w:val="24"/>
                <w:szCs w:val="24"/>
              </w:rPr>
              <w:t>External Grant Funding</w:t>
            </w:r>
          </w:p>
          <w:p w:rsidR="003221BC" w:rsidRDefault="003221BC" w:rsidP="00B90713">
            <w:pPr>
              <w:pStyle w:val="ListParagraph"/>
              <w:numPr>
                <w:ilvl w:val="0"/>
                <w:numId w:val="4"/>
              </w:numPr>
              <w:rPr>
                <w:sz w:val="24"/>
                <w:szCs w:val="24"/>
              </w:rPr>
            </w:pPr>
            <w:r>
              <w:rPr>
                <w:sz w:val="24"/>
                <w:szCs w:val="24"/>
              </w:rPr>
              <w:t>Financial support of alumni</w:t>
            </w:r>
          </w:p>
          <w:p w:rsidR="003221BC" w:rsidRDefault="003221BC" w:rsidP="00B90713">
            <w:pPr>
              <w:pStyle w:val="ListParagraph"/>
              <w:numPr>
                <w:ilvl w:val="0"/>
                <w:numId w:val="4"/>
              </w:numPr>
              <w:rPr>
                <w:sz w:val="24"/>
                <w:szCs w:val="24"/>
              </w:rPr>
            </w:pPr>
            <w:r>
              <w:rPr>
                <w:sz w:val="24"/>
                <w:szCs w:val="24"/>
              </w:rPr>
              <w:t>Good curriculum</w:t>
            </w:r>
          </w:p>
          <w:p w:rsidR="003221BC" w:rsidRPr="00A43A84" w:rsidRDefault="003221BC" w:rsidP="00B90713">
            <w:pPr>
              <w:pStyle w:val="ListParagraph"/>
              <w:numPr>
                <w:ilvl w:val="0"/>
                <w:numId w:val="4"/>
              </w:numPr>
              <w:rPr>
                <w:sz w:val="24"/>
                <w:szCs w:val="24"/>
              </w:rPr>
            </w:pPr>
            <w:r>
              <w:rPr>
                <w:sz w:val="24"/>
                <w:szCs w:val="24"/>
              </w:rPr>
              <w:t>More students are going into Ag in college</w:t>
            </w:r>
          </w:p>
        </w:tc>
        <w:tc>
          <w:tcPr>
            <w:tcW w:w="4788" w:type="dxa"/>
          </w:tcPr>
          <w:p w:rsidR="00B90713" w:rsidRPr="00A43A84" w:rsidRDefault="00B90713" w:rsidP="00B90713">
            <w:pPr>
              <w:pStyle w:val="ListParagraph"/>
              <w:ind w:left="0"/>
              <w:rPr>
                <w:sz w:val="24"/>
                <w:szCs w:val="24"/>
              </w:rPr>
            </w:pPr>
            <w:r w:rsidRPr="00A43A84">
              <w:rPr>
                <w:sz w:val="24"/>
                <w:szCs w:val="24"/>
              </w:rPr>
              <w:t>Weaknesses:</w:t>
            </w:r>
          </w:p>
          <w:p w:rsidR="00B90713" w:rsidRDefault="003221BC" w:rsidP="00B90713">
            <w:pPr>
              <w:pStyle w:val="ListParagraph"/>
              <w:numPr>
                <w:ilvl w:val="0"/>
                <w:numId w:val="5"/>
              </w:numPr>
              <w:rPr>
                <w:sz w:val="24"/>
                <w:szCs w:val="24"/>
              </w:rPr>
            </w:pPr>
            <w:r>
              <w:rPr>
                <w:sz w:val="24"/>
                <w:szCs w:val="24"/>
              </w:rPr>
              <w:t>Finding volunteers to act as judges and help with other programs.</w:t>
            </w:r>
          </w:p>
          <w:p w:rsidR="003221BC" w:rsidRPr="00A43A84" w:rsidRDefault="003221BC" w:rsidP="00B90713">
            <w:pPr>
              <w:pStyle w:val="ListParagraph"/>
              <w:numPr>
                <w:ilvl w:val="0"/>
                <w:numId w:val="5"/>
              </w:numPr>
              <w:rPr>
                <w:sz w:val="24"/>
                <w:szCs w:val="24"/>
              </w:rPr>
            </w:pPr>
            <w:r>
              <w:rPr>
                <w:sz w:val="24"/>
                <w:szCs w:val="24"/>
              </w:rPr>
              <w:t>Overall- low participation amongst most FFA members.</w:t>
            </w:r>
          </w:p>
        </w:tc>
      </w:tr>
      <w:tr w:rsidR="00B90713" w:rsidRPr="00A43A84" w:rsidTr="00B90713">
        <w:tc>
          <w:tcPr>
            <w:tcW w:w="4788" w:type="dxa"/>
          </w:tcPr>
          <w:p w:rsidR="00B90713" w:rsidRPr="00A43A84" w:rsidRDefault="00B90713" w:rsidP="00B90713">
            <w:pPr>
              <w:pStyle w:val="ListParagraph"/>
              <w:ind w:left="0"/>
              <w:rPr>
                <w:sz w:val="24"/>
                <w:szCs w:val="24"/>
              </w:rPr>
            </w:pPr>
            <w:r w:rsidRPr="00A43A84">
              <w:rPr>
                <w:sz w:val="24"/>
                <w:szCs w:val="24"/>
              </w:rPr>
              <w:t>Opportunities:</w:t>
            </w:r>
          </w:p>
          <w:p w:rsidR="00B90713" w:rsidRDefault="003221BC" w:rsidP="00B90713">
            <w:pPr>
              <w:pStyle w:val="ListParagraph"/>
              <w:numPr>
                <w:ilvl w:val="0"/>
                <w:numId w:val="6"/>
              </w:numPr>
              <w:rPr>
                <w:sz w:val="24"/>
                <w:szCs w:val="24"/>
              </w:rPr>
            </w:pPr>
            <w:r>
              <w:rPr>
                <w:sz w:val="24"/>
                <w:szCs w:val="24"/>
              </w:rPr>
              <w:t>Develop an agriculture career night- make it section wide</w:t>
            </w:r>
          </w:p>
          <w:p w:rsidR="003221BC" w:rsidRPr="00A43A84" w:rsidRDefault="003221BC" w:rsidP="00B90713">
            <w:pPr>
              <w:pStyle w:val="ListParagraph"/>
              <w:numPr>
                <w:ilvl w:val="0"/>
                <w:numId w:val="6"/>
              </w:numPr>
              <w:rPr>
                <w:sz w:val="24"/>
                <w:szCs w:val="24"/>
              </w:rPr>
            </w:pPr>
            <w:r>
              <w:rPr>
                <w:sz w:val="24"/>
                <w:szCs w:val="24"/>
              </w:rPr>
              <w:t>Continue to develop public speaking and interview skills with the FFA kids</w:t>
            </w:r>
          </w:p>
        </w:tc>
        <w:tc>
          <w:tcPr>
            <w:tcW w:w="4788" w:type="dxa"/>
          </w:tcPr>
          <w:p w:rsidR="00B90713" w:rsidRPr="00A43A84" w:rsidRDefault="00B90713" w:rsidP="00B90713">
            <w:pPr>
              <w:pStyle w:val="ListParagraph"/>
              <w:ind w:left="0"/>
              <w:rPr>
                <w:sz w:val="24"/>
                <w:szCs w:val="24"/>
              </w:rPr>
            </w:pPr>
            <w:r w:rsidRPr="00A43A84">
              <w:rPr>
                <w:sz w:val="24"/>
                <w:szCs w:val="24"/>
              </w:rPr>
              <w:t>Threats:</w:t>
            </w:r>
          </w:p>
          <w:p w:rsidR="00B90713" w:rsidRDefault="003221BC" w:rsidP="00B90713">
            <w:pPr>
              <w:pStyle w:val="ListParagraph"/>
              <w:numPr>
                <w:ilvl w:val="0"/>
                <w:numId w:val="7"/>
              </w:numPr>
              <w:rPr>
                <w:sz w:val="24"/>
                <w:szCs w:val="24"/>
              </w:rPr>
            </w:pPr>
            <w:r>
              <w:rPr>
                <w:sz w:val="24"/>
                <w:szCs w:val="24"/>
              </w:rPr>
              <w:t>Funding continues to decrease</w:t>
            </w:r>
          </w:p>
          <w:p w:rsidR="003221BC" w:rsidRPr="00A43A84" w:rsidRDefault="003221BC" w:rsidP="00B90713">
            <w:pPr>
              <w:pStyle w:val="ListParagraph"/>
              <w:numPr>
                <w:ilvl w:val="0"/>
                <w:numId w:val="7"/>
              </w:numPr>
              <w:rPr>
                <w:sz w:val="24"/>
                <w:szCs w:val="24"/>
              </w:rPr>
            </w:pPr>
            <w:r>
              <w:rPr>
                <w:sz w:val="24"/>
                <w:szCs w:val="24"/>
              </w:rPr>
              <w:t xml:space="preserve">Potential downturn in </w:t>
            </w:r>
            <w:proofErr w:type="spellStart"/>
            <w:r>
              <w:rPr>
                <w:sz w:val="24"/>
                <w:szCs w:val="24"/>
              </w:rPr>
              <w:t>ag</w:t>
            </w:r>
            <w:proofErr w:type="spellEnd"/>
            <w:r>
              <w:rPr>
                <w:sz w:val="24"/>
                <w:szCs w:val="24"/>
              </w:rPr>
              <w:t xml:space="preserve"> economy effecting the Ag job outlook</w:t>
            </w:r>
          </w:p>
        </w:tc>
      </w:tr>
    </w:tbl>
    <w:p w:rsidR="00B90713" w:rsidRPr="00A43A84" w:rsidRDefault="00B90713" w:rsidP="00B90713">
      <w:pPr>
        <w:pStyle w:val="ListParagraph"/>
        <w:ind w:left="1080"/>
        <w:rPr>
          <w:sz w:val="24"/>
          <w:szCs w:val="24"/>
        </w:rPr>
      </w:pPr>
    </w:p>
    <w:p w:rsidR="00B90713" w:rsidRPr="00A43A84" w:rsidRDefault="00B90713" w:rsidP="00A1791E">
      <w:pPr>
        <w:pStyle w:val="ListParagraph"/>
        <w:numPr>
          <w:ilvl w:val="0"/>
          <w:numId w:val="3"/>
        </w:numPr>
        <w:rPr>
          <w:sz w:val="24"/>
          <w:szCs w:val="24"/>
        </w:rPr>
      </w:pPr>
      <w:r w:rsidRPr="00A43A84">
        <w:rPr>
          <w:sz w:val="24"/>
          <w:szCs w:val="24"/>
        </w:rPr>
        <w:t>The subcommittee developed Program Goals for the 201</w:t>
      </w:r>
      <w:r w:rsidR="003221BC">
        <w:rPr>
          <w:sz w:val="24"/>
          <w:szCs w:val="24"/>
        </w:rPr>
        <w:t>4</w:t>
      </w:r>
      <w:r w:rsidRPr="00A43A84">
        <w:rPr>
          <w:sz w:val="24"/>
          <w:szCs w:val="24"/>
        </w:rPr>
        <w:t>-201</w:t>
      </w:r>
      <w:r w:rsidR="003221BC">
        <w:rPr>
          <w:sz w:val="24"/>
          <w:szCs w:val="24"/>
        </w:rPr>
        <w:t>5</w:t>
      </w:r>
      <w:r w:rsidRPr="00A43A84">
        <w:rPr>
          <w:sz w:val="24"/>
          <w:szCs w:val="24"/>
        </w:rPr>
        <w:t xml:space="preserve"> school year.  They include:</w:t>
      </w:r>
    </w:p>
    <w:p w:rsidR="00B90713" w:rsidRDefault="003221BC" w:rsidP="00B90713">
      <w:pPr>
        <w:pStyle w:val="ListParagraph"/>
        <w:numPr>
          <w:ilvl w:val="0"/>
          <w:numId w:val="8"/>
        </w:numPr>
        <w:rPr>
          <w:sz w:val="24"/>
          <w:szCs w:val="24"/>
        </w:rPr>
      </w:pPr>
      <w:r>
        <w:rPr>
          <w:sz w:val="24"/>
          <w:szCs w:val="24"/>
        </w:rPr>
        <w:t>Offer a sophomore level curriculum choice that is not dual credit.  (Sophomores are no longer allowed to receive dual-credit).</w:t>
      </w:r>
    </w:p>
    <w:p w:rsidR="003221BC" w:rsidRDefault="003221BC" w:rsidP="00B90713">
      <w:pPr>
        <w:pStyle w:val="ListParagraph"/>
        <w:numPr>
          <w:ilvl w:val="0"/>
          <w:numId w:val="8"/>
        </w:numPr>
        <w:rPr>
          <w:sz w:val="24"/>
          <w:szCs w:val="24"/>
        </w:rPr>
      </w:pPr>
      <w:r>
        <w:rPr>
          <w:sz w:val="24"/>
          <w:szCs w:val="24"/>
        </w:rPr>
        <w:t>Advocate for the Ag Program with Parents and the Community.</w:t>
      </w:r>
    </w:p>
    <w:p w:rsidR="003221BC" w:rsidRPr="00A43A84" w:rsidRDefault="003221BC" w:rsidP="00B90713">
      <w:pPr>
        <w:pStyle w:val="ListParagraph"/>
        <w:numPr>
          <w:ilvl w:val="0"/>
          <w:numId w:val="8"/>
        </w:numPr>
        <w:rPr>
          <w:sz w:val="24"/>
          <w:szCs w:val="24"/>
        </w:rPr>
      </w:pPr>
      <w:r>
        <w:rPr>
          <w:sz w:val="24"/>
          <w:szCs w:val="24"/>
        </w:rPr>
        <w:t>Increase Sophomore Retention rates (from Freshman year).</w:t>
      </w:r>
    </w:p>
    <w:p w:rsidR="00B90713" w:rsidRPr="00A43A84" w:rsidRDefault="00B90713" w:rsidP="00A1791E">
      <w:pPr>
        <w:pStyle w:val="ListParagraph"/>
        <w:numPr>
          <w:ilvl w:val="0"/>
          <w:numId w:val="3"/>
        </w:numPr>
        <w:rPr>
          <w:sz w:val="24"/>
          <w:szCs w:val="24"/>
        </w:rPr>
      </w:pPr>
      <w:r w:rsidRPr="00A43A84">
        <w:rPr>
          <w:sz w:val="24"/>
          <w:szCs w:val="24"/>
        </w:rPr>
        <w:t>The department needs and wants for the program include:</w:t>
      </w:r>
    </w:p>
    <w:p w:rsidR="00C25DC2" w:rsidRDefault="003221BC" w:rsidP="00C25DC2">
      <w:pPr>
        <w:pStyle w:val="ListParagraph"/>
        <w:numPr>
          <w:ilvl w:val="0"/>
          <w:numId w:val="9"/>
        </w:numPr>
        <w:rPr>
          <w:sz w:val="24"/>
          <w:szCs w:val="24"/>
        </w:rPr>
      </w:pPr>
      <w:r>
        <w:rPr>
          <w:sz w:val="24"/>
          <w:szCs w:val="24"/>
        </w:rPr>
        <w:t>Heater for the fish tank</w:t>
      </w:r>
    </w:p>
    <w:p w:rsidR="003221BC" w:rsidRDefault="003221BC" w:rsidP="00C25DC2">
      <w:pPr>
        <w:pStyle w:val="ListParagraph"/>
        <w:numPr>
          <w:ilvl w:val="0"/>
          <w:numId w:val="9"/>
        </w:numPr>
        <w:rPr>
          <w:sz w:val="24"/>
          <w:szCs w:val="24"/>
        </w:rPr>
      </w:pPr>
      <w:r>
        <w:rPr>
          <w:sz w:val="24"/>
          <w:szCs w:val="24"/>
        </w:rPr>
        <w:t>Display area in commons</w:t>
      </w:r>
    </w:p>
    <w:p w:rsidR="003221BC" w:rsidRDefault="003221BC" w:rsidP="00C25DC2">
      <w:pPr>
        <w:pStyle w:val="ListParagraph"/>
        <w:numPr>
          <w:ilvl w:val="0"/>
          <w:numId w:val="9"/>
        </w:numPr>
        <w:rPr>
          <w:sz w:val="24"/>
          <w:szCs w:val="24"/>
        </w:rPr>
      </w:pPr>
      <w:r>
        <w:rPr>
          <w:sz w:val="24"/>
          <w:szCs w:val="24"/>
        </w:rPr>
        <w:t>More involvement by alumni and community volunteers</w:t>
      </w:r>
    </w:p>
    <w:p w:rsidR="00243996" w:rsidRPr="00A43A84" w:rsidRDefault="00243996" w:rsidP="00C25DC2">
      <w:pPr>
        <w:pStyle w:val="ListParagraph"/>
        <w:numPr>
          <w:ilvl w:val="0"/>
          <w:numId w:val="9"/>
        </w:numPr>
        <w:rPr>
          <w:sz w:val="24"/>
          <w:szCs w:val="24"/>
        </w:rPr>
      </w:pPr>
      <w:r>
        <w:rPr>
          <w:sz w:val="24"/>
          <w:szCs w:val="24"/>
        </w:rPr>
        <w:t>Look into getting a Food Science curriculum</w:t>
      </w:r>
    </w:p>
    <w:p w:rsidR="00B90713" w:rsidRPr="00A43A84" w:rsidRDefault="00243996" w:rsidP="00A1791E">
      <w:pPr>
        <w:pStyle w:val="ListParagraph"/>
        <w:numPr>
          <w:ilvl w:val="0"/>
          <w:numId w:val="3"/>
        </w:numPr>
        <w:rPr>
          <w:sz w:val="24"/>
          <w:szCs w:val="24"/>
        </w:rPr>
      </w:pPr>
      <w:r>
        <w:rPr>
          <w:sz w:val="24"/>
          <w:szCs w:val="24"/>
        </w:rPr>
        <w:t xml:space="preserve">Making BSAA </w:t>
      </w:r>
      <w:proofErr w:type="gramStart"/>
      <w:r>
        <w:rPr>
          <w:sz w:val="24"/>
          <w:szCs w:val="24"/>
        </w:rPr>
        <w:t>a</w:t>
      </w:r>
      <w:proofErr w:type="gramEnd"/>
      <w:r>
        <w:rPr>
          <w:sz w:val="24"/>
          <w:szCs w:val="24"/>
        </w:rPr>
        <w:t xml:space="preserve"> “Every Year” course for sophomores</w:t>
      </w:r>
      <w:r w:rsidR="00B90713" w:rsidRPr="00A43A84">
        <w:rPr>
          <w:sz w:val="24"/>
          <w:szCs w:val="24"/>
        </w:rPr>
        <w:t xml:space="preserve"> w</w:t>
      </w:r>
      <w:r>
        <w:rPr>
          <w:sz w:val="24"/>
          <w:szCs w:val="24"/>
        </w:rPr>
        <w:t>as</w:t>
      </w:r>
      <w:r w:rsidR="00B90713" w:rsidRPr="00A43A84">
        <w:rPr>
          <w:sz w:val="24"/>
          <w:szCs w:val="24"/>
        </w:rPr>
        <w:t xml:space="preserve"> recommended.</w:t>
      </w:r>
    </w:p>
    <w:p w:rsidR="00B90713" w:rsidRPr="00A43A84" w:rsidRDefault="00B90713" w:rsidP="00A1791E">
      <w:pPr>
        <w:pStyle w:val="ListParagraph"/>
        <w:numPr>
          <w:ilvl w:val="0"/>
          <w:numId w:val="3"/>
        </w:numPr>
        <w:rPr>
          <w:sz w:val="24"/>
          <w:szCs w:val="24"/>
        </w:rPr>
      </w:pPr>
      <w:r w:rsidRPr="00A43A84">
        <w:rPr>
          <w:sz w:val="24"/>
          <w:szCs w:val="24"/>
        </w:rPr>
        <w:t>The subcommittee adjourned at 8:</w:t>
      </w:r>
      <w:r w:rsidR="00243996">
        <w:rPr>
          <w:sz w:val="24"/>
          <w:szCs w:val="24"/>
        </w:rPr>
        <w:t>55</w:t>
      </w:r>
      <w:r w:rsidRPr="00A43A84">
        <w:rPr>
          <w:sz w:val="24"/>
          <w:szCs w:val="24"/>
        </w:rPr>
        <w:t xml:space="preserve"> p.m.</w:t>
      </w:r>
    </w:p>
    <w:p w:rsidR="00A43A84" w:rsidRPr="00A43A84" w:rsidRDefault="00A43A84" w:rsidP="00393BD6">
      <w:pPr>
        <w:rPr>
          <w:sz w:val="24"/>
          <w:szCs w:val="24"/>
          <w:u w:val="single"/>
        </w:rPr>
      </w:pPr>
    </w:p>
    <w:p w:rsidR="00C25DC2" w:rsidRDefault="00C25DC2" w:rsidP="00C25DC2">
      <w:pPr>
        <w:pStyle w:val="ListParagraph"/>
        <w:rPr>
          <w:sz w:val="24"/>
          <w:szCs w:val="24"/>
          <w:u w:val="single"/>
        </w:rPr>
      </w:pPr>
      <w:r w:rsidRPr="00A43A84">
        <w:rPr>
          <w:sz w:val="24"/>
          <w:szCs w:val="24"/>
          <w:u w:val="single"/>
        </w:rPr>
        <w:t>Business Subcommittee Meeting:</w:t>
      </w:r>
    </w:p>
    <w:p w:rsidR="00A43A84" w:rsidRDefault="00A43A84" w:rsidP="00AE32BC">
      <w:pPr>
        <w:pStyle w:val="ListParagraph"/>
        <w:ind w:left="1080"/>
        <w:rPr>
          <w:sz w:val="24"/>
          <w:szCs w:val="24"/>
        </w:rPr>
      </w:pPr>
    </w:p>
    <w:p w:rsidR="00517A8F" w:rsidRDefault="00517A8F" w:rsidP="00517A8F">
      <w:pPr>
        <w:rPr>
          <w:sz w:val="24"/>
        </w:rPr>
      </w:pPr>
      <w:r>
        <w:rPr>
          <w:sz w:val="24"/>
        </w:rPr>
        <w:t>September 8, 2014</w:t>
      </w:r>
    </w:p>
    <w:p w:rsidR="00517A8F" w:rsidRDefault="00517A8F" w:rsidP="00517A8F">
      <w:pPr>
        <w:rPr>
          <w:sz w:val="24"/>
        </w:rPr>
      </w:pPr>
      <w:r>
        <w:rPr>
          <w:sz w:val="24"/>
        </w:rPr>
        <w:t>CAC Business Subcommittee Meeting Minutes</w:t>
      </w:r>
    </w:p>
    <w:p w:rsidR="00517A8F" w:rsidRDefault="00517A8F" w:rsidP="00517A8F">
      <w:pPr>
        <w:rPr>
          <w:sz w:val="24"/>
        </w:rPr>
      </w:pPr>
    </w:p>
    <w:p w:rsidR="00517A8F" w:rsidRDefault="00517A8F" w:rsidP="00517A8F">
      <w:pPr>
        <w:pStyle w:val="ListParagraph"/>
        <w:numPr>
          <w:ilvl w:val="0"/>
          <w:numId w:val="12"/>
        </w:numPr>
        <w:spacing w:after="200" w:line="276" w:lineRule="auto"/>
        <w:ind w:left="360"/>
        <w:rPr>
          <w:sz w:val="24"/>
        </w:rPr>
      </w:pPr>
      <w:r>
        <w:rPr>
          <w:sz w:val="24"/>
        </w:rPr>
        <w:t>Marcy Wegerer gave the subcommittee members an overview of the class being taught in the department this year as well as a tour of the classroom &amp; adjoining computer lab.</w:t>
      </w:r>
    </w:p>
    <w:p w:rsidR="00517A8F" w:rsidRDefault="00517A8F" w:rsidP="00517A8F">
      <w:pPr>
        <w:pStyle w:val="ListParagraph"/>
        <w:numPr>
          <w:ilvl w:val="0"/>
          <w:numId w:val="12"/>
        </w:numPr>
        <w:spacing w:after="200" w:line="276" w:lineRule="auto"/>
        <w:ind w:left="360"/>
        <w:rPr>
          <w:sz w:val="24"/>
        </w:rPr>
      </w:pPr>
      <w:r>
        <w:rPr>
          <w:sz w:val="24"/>
        </w:rPr>
        <w:t>Brian Magee agreed to serve as subcommittee spokesperson for the year.</w:t>
      </w:r>
    </w:p>
    <w:p w:rsidR="00517A8F" w:rsidRDefault="00517A8F" w:rsidP="00517A8F">
      <w:pPr>
        <w:pStyle w:val="ListParagraph"/>
        <w:numPr>
          <w:ilvl w:val="0"/>
          <w:numId w:val="12"/>
        </w:numPr>
        <w:spacing w:after="200" w:line="276" w:lineRule="auto"/>
        <w:ind w:left="360"/>
        <w:rPr>
          <w:sz w:val="24"/>
        </w:rPr>
      </w:pPr>
      <w:r>
        <w:rPr>
          <w:sz w:val="24"/>
        </w:rPr>
        <w:t>The group conducted a SWOT analysis of the department and discussed possible program goals and departmental needs/wants.</w:t>
      </w:r>
    </w:p>
    <w:p w:rsidR="00517A8F" w:rsidRDefault="00517A8F" w:rsidP="00517A8F">
      <w:pPr>
        <w:pStyle w:val="ListParagraph"/>
        <w:numPr>
          <w:ilvl w:val="1"/>
          <w:numId w:val="12"/>
        </w:numPr>
        <w:spacing w:after="200" w:line="276" w:lineRule="auto"/>
        <w:rPr>
          <w:sz w:val="24"/>
        </w:rPr>
      </w:pPr>
      <w:r>
        <w:rPr>
          <w:sz w:val="24"/>
        </w:rPr>
        <w:lastRenderedPageBreak/>
        <w:t>An identified strength of the department is the number &amp; variety of course offerings for students, particularly given our school size.  A weakness is the general condition of the computer labs (layout, design, etc.) which could be a negative factor for families who might be moving into the area and looking at Orion as a place to enroll their children.  A potential opportunity for the department is dual enrollment options with a local community college or the addition of e-learning capabilities to courses currently offered which might enhance the curriculum (Brian Magee mentioned the site Woople.com as an example).  Threats included declining district-wide enrollments and the Common Core emphasis on “traditional” courses over CTE.</w:t>
      </w:r>
    </w:p>
    <w:p w:rsidR="00517A8F" w:rsidRDefault="00517A8F" w:rsidP="00517A8F">
      <w:pPr>
        <w:pStyle w:val="ListParagraph"/>
        <w:numPr>
          <w:ilvl w:val="1"/>
          <w:numId w:val="12"/>
        </w:numPr>
        <w:spacing w:after="200" w:line="276" w:lineRule="auto"/>
        <w:rPr>
          <w:sz w:val="24"/>
        </w:rPr>
      </w:pPr>
      <w:r>
        <w:rPr>
          <w:sz w:val="24"/>
        </w:rPr>
        <w:t>Possible program goals identified for the department were:</w:t>
      </w:r>
    </w:p>
    <w:p w:rsidR="00517A8F" w:rsidRDefault="00517A8F" w:rsidP="00517A8F">
      <w:pPr>
        <w:pStyle w:val="ListParagraph"/>
        <w:numPr>
          <w:ilvl w:val="2"/>
          <w:numId w:val="12"/>
        </w:numPr>
        <w:spacing w:after="200" w:line="276" w:lineRule="auto"/>
        <w:rPr>
          <w:sz w:val="24"/>
        </w:rPr>
      </w:pPr>
      <w:r>
        <w:rPr>
          <w:sz w:val="24"/>
        </w:rPr>
        <w:t>Increasing enrollment in the Accounting II course so that it can be maintained as a stand-alone class rather than offered simultaneously with Accounting I.  This will guarantee that students in both classes are receiving the best instruction possible.</w:t>
      </w:r>
    </w:p>
    <w:p w:rsidR="00517A8F" w:rsidRDefault="00517A8F" w:rsidP="00517A8F">
      <w:pPr>
        <w:pStyle w:val="ListParagraph"/>
        <w:numPr>
          <w:ilvl w:val="2"/>
          <w:numId w:val="12"/>
        </w:numPr>
        <w:spacing w:after="200" w:line="276" w:lineRule="auto"/>
        <w:rPr>
          <w:sz w:val="24"/>
        </w:rPr>
      </w:pPr>
      <w:r>
        <w:rPr>
          <w:sz w:val="24"/>
        </w:rPr>
        <w:t>Looking at the possibility of purchasing a textbook for the Intro to Business course, which currently has no book.</w:t>
      </w:r>
    </w:p>
    <w:p w:rsidR="00517A8F" w:rsidRDefault="00517A8F" w:rsidP="00517A8F">
      <w:pPr>
        <w:pStyle w:val="ListParagraph"/>
        <w:numPr>
          <w:ilvl w:val="2"/>
          <w:numId w:val="12"/>
        </w:numPr>
        <w:spacing w:after="200" w:line="276" w:lineRule="auto"/>
        <w:rPr>
          <w:sz w:val="24"/>
        </w:rPr>
      </w:pPr>
      <w:r>
        <w:rPr>
          <w:sz w:val="24"/>
        </w:rPr>
        <w:t>Updating the computer labs at OHS.</w:t>
      </w:r>
    </w:p>
    <w:p w:rsidR="00517A8F" w:rsidRDefault="00517A8F" w:rsidP="00517A8F">
      <w:pPr>
        <w:pStyle w:val="ListParagraph"/>
        <w:numPr>
          <w:ilvl w:val="1"/>
          <w:numId w:val="12"/>
        </w:numPr>
        <w:spacing w:after="200" w:line="276" w:lineRule="auto"/>
        <w:rPr>
          <w:sz w:val="24"/>
        </w:rPr>
      </w:pPr>
      <w:r>
        <w:rPr>
          <w:sz w:val="24"/>
        </w:rPr>
        <w:t>In terms of departmental needs/wants:</w:t>
      </w:r>
    </w:p>
    <w:p w:rsidR="00517A8F" w:rsidRDefault="00517A8F" w:rsidP="00517A8F">
      <w:pPr>
        <w:pStyle w:val="ListParagraph"/>
        <w:numPr>
          <w:ilvl w:val="2"/>
          <w:numId w:val="12"/>
        </w:numPr>
        <w:spacing w:after="200" w:line="276" w:lineRule="auto"/>
        <w:rPr>
          <w:sz w:val="24"/>
        </w:rPr>
      </w:pPr>
      <w:r>
        <w:rPr>
          <w:sz w:val="24"/>
        </w:rPr>
        <w:t xml:space="preserve">The VGA cable connecting to the LCD projector in Room A-13 is having some issues and needs to be replaced.  Marcy has mentioned it to the IT department and a replacement cable has been brought in, but has not actually been installed yet.  </w:t>
      </w:r>
    </w:p>
    <w:p w:rsidR="00A43A84" w:rsidRDefault="00517A8F" w:rsidP="00517A8F">
      <w:pPr>
        <w:pStyle w:val="ListParagraph"/>
        <w:ind w:left="1080"/>
        <w:rPr>
          <w:sz w:val="24"/>
          <w:szCs w:val="24"/>
        </w:rPr>
      </w:pPr>
      <w:r>
        <w:rPr>
          <w:sz w:val="24"/>
        </w:rPr>
        <w:t xml:space="preserve">In order to offer dual credit for the computer courses offered in the department we would need to update our current Microsoft Office version to match what is being used at Black Hawk.  Marcy needs to discuss this further with Mr. </w:t>
      </w:r>
      <w:proofErr w:type="spellStart"/>
      <w:r>
        <w:rPr>
          <w:sz w:val="24"/>
        </w:rPr>
        <w:t>DeBaillie</w:t>
      </w:r>
      <w:proofErr w:type="spellEnd"/>
      <w:r>
        <w:rPr>
          <w:sz w:val="24"/>
        </w:rPr>
        <w:t xml:space="preserve"> and Kyle Taylor to see how feasible</w:t>
      </w:r>
    </w:p>
    <w:p w:rsidR="00A43A84" w:rsidRDefault="00A43A84" w:rsidP="00AE32BC">
      <w:pPr>
        <w:pStyle w:val="ListParagraph"/>
        <w:ind w:left="1080"/>
        <w:rPr>
          <w:sz w:val="24"/>
          <w:szCs w:val="24"/>
        </w:rPr>
      </w:pPr>
    </w:p>
    <w:p w:rsidR="00A43A84" w:rsidRPr="00243996" w:rsidRDefault="00A43A84" w:rsidP="00243996">
      <w:pPr>
        <w:rPr>
          <w:sz w:val="24"/>
          <w:szCs w:val="24"/>
        </w:rPr>
      </w:pPr>
    </w:p>
    <w:p w:rsidR="00A43A84" w:rsidRPr="00A43A84" w:rsidRDefault="00A43A84" w:rsidP="00AE32BC">
      <w:pPr>
        <w:pStyle w:val="ListParagraph"/>
        <w:ind w:left="1080"/>
        <w:rPr>
          <w:sz w:val="24"/>
          <w:szCs w:val="24"/>
        </w:rPr>
      </w:pPr>
    </w:p>
    <w:p w:rsidR="00C25DC2" w:rsidRDefault="00C25DC2" w:rsidP="00C25DC2">
      <w:pPr>
        <w:pStyle w:val="ListParagraph"/>
        <w:rPr>
          <w:sz w:val="24"/>
          <w:szCs w:val="24"/>
          <w:u w:val="single"/>
        </w:rPr>
      </w:pPr>
      <w:r w:rsidRPr="00A43A84">
        <w:rPr>
          <w:sz w:val="24"/>
          <w:szCs w:val="24"/>
          <w:u w:val="single"/>
        </w:rPr>
        <w:t>Family and Consumer Science Subcommittee Meeting:</w:t>
      </w:r>
    </w:p>
    <w:p w:rsidR="00E70862" w:rsidRDefault="00E70862" w:rsidP="00C25DC2">
      <w:pPr>
        <w:pStyle w:val="ListParagraph"/>
        <w:rPr>
          <w:sz w:val="24"/>
          <w:szCs w:val="24"/>
          <w:u w:val="single"/>
        </w:rPr>
      </w:pPr>
    </w:p>
    <w:p w:rsidR="00E70862" w:rsidRDefault="00E70862" w:rsidP="00E70862">
      <w:r>
        <w:t xml:space="preserve">Attendance:  Ms. </w:t>
      </w:r>
      <w:proofErr w:type="spellStart"/>
      <w:r>
        <w:t>Poel</w:t>
      </w:r>
      <w:proofErr w:type="spellEnd"/>
      <w:r>
        <w:t xml:space="preserve">, Ms. Norton, Ms. Hoffman, Ms. Matson, </w:t>
      </w:r>
      <w:proofErr w:type="gramStart"/>
      <w:r>
        <w:t>Ms</w:t>
      </w:r>
      <w:proofErr w:type="gramEnd"/>
      <w:r>
        <w:t xml:space="preserve">. </w:t>
      </w:r>
      <w:proofErr w:type="spellStart"/>
      <w:r>
        <w:t>Smolenski</w:t>
      </w:r>
      <w:proofErr w:type="spellEnd"/>
    </w:p>
    <w:p w:rsidR="00E70862" w:rsidRDefault="00E70862" w:rsidP="00E70862">
      <w:r>
        <w:t xml:space="preserve">Ms. </w:t>
      </w:r>
      <w:proofErr w:type="spellStart"/>
      <w:r>
        <w:t>Poel</w:t>
      </w:r>
      <w:proofErr w:type="spellEnd"/>
      <w:r>
        <w:t xml:space="preserve"> welcomed new committee members and thanked all for participating. Reviewed committee accomplishments from last year: Cope 24Curriculum/ videos, empathy belly, </w:t>
      </w:r>
      <w:proofErr w:type="gramStart"/>
      <w:r>
        <w:t>equipment</w:t>
      </w:r>
      <w:proofErr w:type="gramEnd"/>
      <w:r>
        <w:t xml:space="preserve"> for kitchen.  Ms. </w:t>
      </w:r>
      <w:proofErr w:type="spellStart"/>
      <w:r>
        <w:t>Poel</w:t>
      </w:r>
      <w:proofErr w:type="spellEnd"/>
      <w:r>
        <w:t xml:space="preserve"> also gave brief overview of department and classes.</w:t>
      </w:r>
    </w:p>
    <w:p w:rsidR="00E70862" w:rsidRDefault="00E70862" w:rsidP="00E70862">
      <w:r>
        <w:t xml:space="preserve">Committee selected Ms. Norton to be spokesperson for committee and Ms. </w:t>
      </w:r>
      <w:proofErr w:type="spellStart"/>
      <w:r>
        <w:t>Smolenski</w:t>
      </w:r>
      <w:proofErr w:type="spellEnd"/>
      <w:r>
        <w:t xml:space="preserve"> for meeting minutes.</w:t>
      </w:r>
    </w:p>
    <w:p w:rsidR="00E70862" w:rsidRDefault="00E70862" w:rsidP="00E70862">
      <w:r>
        <w:t xml:space="preserve">Discussed department Goals/needs/wants for current year.  Used SWOT analysis tool to develop plan for this year.  S: solid curriculum.  W: old equipment, fundraising.  O: Incorporate healthy diets and lifestyle, use of technology.  T: Funding, decrease enrollment. </w:t>
      </w:r>
    </w:p>
    <w:p w:rsidR="00E70862" w:rsidRDefault="00E70862" w:rsidP="00E70862">
      <w:r>
        <w:t>Long Term Goals:</w:t>
      </w:r>
    </w:p>
    <w:p w:rsidR="00E70862" w:rsidRDefault="00E70862" w:rsidP="00E70862">
      <w:pPr>
        <w:pStyle w:val="ListParagraph"/>
        <w:numPr>
          <w:ilvl w:val="0"/>
          <w:numId w:val="13"/>
        </w:numPr>
        <w:spacing w:after="200" w:line="276" w:lineRule="auto"/>
      </w:pPr>
      <w:r>
        <w:t>Kitchen Remodel</w:t>
      </w:r>
      <w:r>
        <w:tab/>
      </w:r>
    </w:p>
    <w:p w:rsidR="00E70862" w:rsidRDefault="00E70862" w:rsidP="00E70862">
      <w:pPr>
        <w:pStyle w:val="ListParagraph"/>
      </w:pPr>
      <w:r>
        <w:t>Brainstorming: Contact area retailers regarding demo kitchens (Lowes, Flicks, home depot, Menards</w:t>
      </w:r>
      <w:proofErr w:type="gramStart"/>
      <w:r>
        <w:t>) ,</w:t>
      </w:r>
      <w:proofErr w:type="gramEnd"/>
      <w:r>
        <w:t xml:space="preserve"> Compile list of organizations that use kitchen and list their help to subsidize project (booster clubs, sport teams , etc), rent the empathy belly,  Open “café” in the classroom in the morning for students to purchase food items and beverages. </w:t>
      </w:r>
    </w:p>
    <w:p w:rsidR="00E70862" w:rsidRDefault="00E70862" w:rsidP="00E70862">
      <w:pPr>
        <w:pStyle w:val="ListParagraph"/>
        <w:numPr>
          <w:ilvl w:val="0"/>
          <w:numId w:val="13"/>
        </w:numPr>
        <w:spacing w:after="200" w:line="276" w:lineRule="auto"/>
      </w:pPr>
      <w:r>
        <w:t xml:space="preserve">Continue to increase the relevancy of the curriculum. </w:t>
      </w:r>
    </w:p>
    <w:p w:rsidR="00E70862" w:rsidRDefault="00E70862" w:rsidP="00E70862">
      <w:pPr>
        <w:pStyle w:val="ListParagraph"/>
      </w:pPr>
      <w:r>
        <w:t>Brainstorming: Healthy diets/living, guest speakers</w:t>
      </w:r>
    </w:p>
    <w:p w:rsidR="00E70862" w:rsidRDefault="00E70862" w:rsidP="00E70862">
      <w:r>
        <w:t>Short Term Goals:</w:t>
      </w:r>
    </w:p>
    <w:p w:rsidR="00E70862" w:rsidRDefault="00E70862" w:rsidP="00E70862">
      <w:pPr>
        <w:pStyle w:val="ListParagraph"/>
        <w:numPr>
          <w:ilvl w:val="0"/>
          <w:numId w:val="14"/>
        </w:numPr>
        <w:spacing w:after="200" w:line="276" w:lineRule="auto"/>
      </w:pPr>
      <w:r>
        <w:lastRenderedPageBreak/>
        <w:t>Needs</w:t>
      </w:r>
    </w:p>
    <w:p w:rsidR="00E70862" w:rsidRDefault="00E70862" w:rsidP="00E70862">
      <w:pPr>
        <w:pStyle w:val="ListParagraph"/>
        <w:numPr>
          <w:ilvl w:val="0"/>
          <w:numId w:val="16"/>
        </w:numPr>
        <w:spacing w:after="200" w:line="276" w:lineRule="auto"/>
      </w:pPr>
      <w:r>
        <w:t xml:space="preserve"> Equipment: </w:t>
      </w:r>
    </w:p>
    <w:p w:rsidR="00E70862" w:rsidRDefault="00E70862" w:rsidP="00E70862">
      <w:pPr>
        <w:pStyle w:val="ListParagraph"/>
        <w:numPr>
          <w:ilvl w:val="0"/>
          <w:numId w:val="15"/>
        </w:numPr>
        <w:spacing w:after="200" w:line="276" w:lineRule="auto"/>
      </w:pPr>
      <w:r>
        <w:t xml:space="preserve"> Sewing machines are in need of repair; Ms. Matson suggested that her father look at machines (does repairs)</w:t>
      </w:r>
    </w:p>
    <w:p w:rsidR="00E70862" w:rsidRDefault="00E70862" w:rsidP="00E70862">
      <w:pPr>
        <w:pStyle w:val="ListParagraph"/>
        <w:numPr>
          <w:ilvl w:val="0"/>
          <w:numId w:val="15"/>
        </w:numPr>
        <w:spacing w:after="200" w:line="276" w:lineRule="auto"/>
      </w:pPr>
      <w:r>
        <w:t>Replace worn kitchen utensils</w:t>
      </w:r>
    </w:p>
    <w:p w:rsidR="00E70862" w:rsidRDefault="00E70862" w:rsidP="00E70862">
      <w:pPr>
        <w:pStyle w:val="ListParagraph"/>
        <w:numPr>
          <w:ilvl w:val="0"/>
          <w:numId w:val="16"/>
        </w:numPr>
        <w:spacing w:after="200" w:line="276" w:lineRule="auto"/>
      </w:pPr>
      <w:r>
        <w:t xml:space="preserve">Guest Speakers/presenters; will work with Ms. </w:t>
      </w:r>
      <w:proofErr w:type="spellStart"/>
      <w:r>
        <w:t>Poel</w:t>
      </w:r>
      <w:proofErr w:type="spellEnd"/>
      <w:r>
        <w:t xml:space="preserve"> to see where in curriculum these topics will be. </w:t>
      </w:r>
    </w:p>
    <w:p w:rsidR="00E70862" w:rsidRDefault="00E70862" w:rsidP="00E70862">
      <w:pPr>
        <w:pStyle w:val="ListParagraph"/>
        <w:numPr>
          <w:ilvl w:val="0"/>
          <w:numId w:val="19"/>
        </w:numPr>
        <w:spacing w:after="200" w:line="276" w:lineRule="auto"/>
      </w:pPr>
      <w:r>
        <w:t>Ms. Norton; business/work field</w:t>
      </w:r>
    </w:p>
    <w:p w:rsidR="00E70862" w:rsidRDefault="00E70862" w:rsidP="00E70862">
      <w:pPr>
        <w:pStyle w:val="ListParagraph"/>
        <w:numPr>
          <w:ilvl w:val="0"/>
          <w:numId w:val="19"/>
        </w:numPr>
        <w:spacing w:after="200" w:line="276" w:lineRule="auto"/>
      </w:pPr>
      <w:r>
        <w:t>Ms. Hoffman; childhood development</w:t>
      </w:r>
    </w:p>
    <w:p w:rsidR="00E70862" w:rsidRDefault="00E70862" w:rsidP="00E70862">
      <w:pPr>
        <w:pStyle w:val="ListParagraph"/>
        <w:numPr>
          <w:ilvl w:val="0"/>
          <w:numId w:val="19"/>
        </w:numPr>
        <w:spacing w:after="200" w:line="276" w:lineRule="auto"/>
      </w:pPr>
      <w:r>
        <w:t>Ms. Matson; Pregnancy/breast feeding</w:t>
      </w:r>
    </w:p>
    <w:p w:rsidR="00E70862" w:rsidRDefault="00E70862" w:rsidP="00E70862">
      <w:pPr>
        <w:pStyle w:val="ListParagraph"/>
        <w:numPr>
          <w:ilvl w:val="0"/>
          <w:numId w:val="19"/>
        </w:numPr>
        <w:spacing w:after="200" w:line="276" w:lineRule="auto"/>
      </w:pPr>
      <w:r>
        <w:t xml:space="preserve">Ms. </w:t>
      </w:r>
      <w:proofErr w:type="spellStart"/>
      <w:r>
        <w:t>Smolenski</w:t>
      </w:r>
      <w:proofErr w:type="spellEnd"/>
      <w:r>
        <w:t>; accident prevention</w:t>
      </w:r>
    </w:p>
    <w:p w:rsidR="00E70862" w:rsidRDefault="00E70862" w:rsidP="00E70862">
      <w:pPr>
        <w:pStyle w:val="ListParagraph"/>
        <w:numPr>
          <w:ilvl w:val="0"/>
          <w:numId w:val="14"/>
        </w:numPr>
        <w:spacing w:after="200" w:line="276" w:lineRule="auto"/>
      </w:pPr>
      <w:r>
        <w:t xml:space="preserve"> Wants</w:t>
      </w:r>
    </w:p>
    <w:p w:rsidR="00E70862" w:rsidRDefault="00E70862" w:rsidP="00E70862">
      <w:pPr>
        <w:pStyle w:val="ListParagraph"/>
        <w:numPr>
          <w:ilvl w:val="0"/>
          <w:numId w:val="17"/>
        </w:numPr>
        <w:spacing w:after="200" w:line="276" w:lineRule="auto"/>
      </w:pPr>
      <w:r>
        <w:t xml:space="preserve"> Field Trips</w:t>
      </w:r>
    </w:p>
    <w:p w:rsidR="00E70862" w:rsidRDefault="00E70862" w:rsidP="00E70862">
      <w:pPr>
        <w:pStyle w:val="ListParagraph"/>
        <w:numPr>
          <w:ilvl w:val="0"/>
          <w:numId w:val="17"/>
        </w:numPr>
        <w:spacing w:after="200" w:line="276" w:lineRule="auto"/>
      </w:pPr>
      <w:r>
        <w:t>Technology</w:t>
      </w:r>
      <w:r>
        <w:tab/>
      </w:r>
    </w:p>
    <w:p w:rsidR="00E70862" w:rsidRDefault="00E70862" w:rsidP="00E70862">
      <w:pPr>
        <w:pStyle w:val="ListParagraph"/>
        <w:numPr>
          <w:ilvl w:val="0"/>
          <w:numId w:val="18"/>
        </w:numPr>
        <w:spacing w:after="200" w:line="276" w:lineRule="auto"/>
      </w:pPr>
      <w:r>
        <w:t>Fit Bits</w:t>
      </w:r>
    </w:p>
    <w:p w:rsidR="00E70862" w:rsidRDefault="00E70862" w:rsidP="00C25DC2">
      <w:pPr>
        <w:pStyle w:val="ListParagraph"/>
        <w:rPr>
          <w:sz w:val="24"/>
          <w:szCs w:val="24"/>
          <w:u w:val="single"/>
        </w:rPr>
      </w:pPr>
    </w:p>
    <w:sectPr w:rsidR="00E70862" w:rsidSect="00C25DC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BC" w:rsidRDefault="003221BC" w:rsidP="00FE5123">
      <w:r>
        <w:separator/>
      </w:r>
    </w:p>
  </w:endnote>
  <w:endnote w:type="continuationSeparator" w:id="0">
    <w:p w:rsidR="003221BC" w:rsidRDefault="003221BC" w:rsidP="00FE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BC" w:rsidRDefault="003221BC">
    <w:pPr>
      <w:pStyle w:val="Footer"/>
      <w:jc w:val="center"/>
    </w:pPr>
  </w:p>
  <w:p w:rsidR="003221BC" w:rsidRDefault="003221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BC" w:rsidRDefault="003221BC" w:rsidP="00FE5123">
      <w:r>
        <w:separator/>
      </w:r>
    </w:p>
  </w:footnote>
  <w:footnote w:type="continuationSeparator" w:id="0">
    <w:p w:rsidR="003221BC" w:rsidRDefault="003221BC" w:rsidP="00FE51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089"/>
    <w:multiLevelType w:val="hybridMultilevel"/>
    <w:tmpl w:val="4BC06F28"/>
    <w:lvl w:ilvl="0" w:tplc="A12ED1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2515BF"/>
    <w:multiLevelType w:val="hybridMultilevel"/>
    <w:tmpl w:val="C7D85A7A"/>
    <w:lvl w:ilvl="0" w:tplc="F0BCD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4F7C33"/>
    <w:multiLevelType w:val="hybridMultilevel"/>
    <w:tmpl w:val="5A409F3C"/>
    <w:lvl w:ilvl="0" w:tplc="43322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8164E0"/>
    <w:multiLevelType w:val="hybridMultilevel"/>
    <w:tmpl w:val="E7A2AFE8"/>
    <w:lvl w:ilvl="0" w:tplc="2960D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280E17"/>
    <w:multiLevelType w:val="hybridMultilevel"/>
    <w:tmpl w:val="DDAE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87143"/>
    <w:multiLevelType w:val="hybridMultilevel"/>
    <w:tmpl w:val="C2863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D3BE9"/>
    <w:multiLevelType w:val="hybridMultilevel"/>
    <w:tmpl w:val="15B05ED8"/>
    <w:lvl w:ilvl="0" w:tplc="1FC2CB4E">
      <w:start w:val="1"/>
      <w:numFmt w:val="lowerLetter"/>
      <w:lvlText w:val="%1."/>
      <w:lvlJc w:val="left"/>
      <w:pPr>
        <w:ind w:left="180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7">
    <w:nsid w:val="2081251A"/>
    <w:multiLevelType w:val="hybridMultilevel"/>
    <w:tmpl w:val="142E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E0D50"/>
    <w:multiLevelType w:val="hybridMultilevel"/>
    <w:tmpl w:val="2488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E7E5E"/>
    <w:multiLevelType w:val="hybridMultilevel"/>
    <w:tmpl w:val="D5A8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65CE8"/>
    <w:multiLevelType w:val="hybridMultilevel"/>
    <w:tmpl w:val="5F8624AA"/>
    <w:lvl w:ilvl="0" w:tplc="46E4FB6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420A4B8F"/>
    <w:multiLevelType w:val="hybridMultilevel"/>
    <w:tmpl w:val="1E6ECDD6"/>
    <w:lvl w:ilvl="0" w:tplc="2AE635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6C422A"/>
    <w:multiLevelType w:val="hybridMultilevel"/>
    <w:tmpl w:val="5152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C86862"/>
    <w:multiLevelType w:val="hybridMultilevel"/>
    <w:tmpl w:val="6F602010"/>
    <w:lvl w:ilvl="0" w:tplc="D1544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DD1237"/>
    <w:multiLevelType w:val="hybridMultilevel"/>
    <w:tmpl w:val="02D60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E26D1C"/>
    <w:multiLevelType w:val="hybridMultilevel"/>
    <w:tmpl w:val="41B879C6"/>
    <w:lvl w:ilvl="0" w:tplc="7B1667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D744648"/>
    <w:multiLevelType w:val="hybridMultilevel"/>
    <w:tmpl w:val="5EAC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C4D07"/>
    <w:multiLevelType w:val="hybridMultilevel"/>
    <w:tmpl w:val="BBAAF39E"/>
    <w:lvl w:ilvl="0" w:tplc="3A9CC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036B74"/>
    <w:multiLevelType w:val="hybridMultilevel"/>
    <w:tmpl w:val="9C10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3"/>
  </w:num>
  <w:num w:numId="4">
    <w:abstractNumId w:val="4"/>
  </w:num>
  <w:num w:numId="5">
    <w:abstractNumId w:val="16"/>
  </w:num>
  <w:num w:numId="6">
    <w:abstractNumId w:val="12"/>
  </w:num>
  <w:num w:numId="7">
    <w:abstractNumId w:val="8"/>
  </w:num>
  <w:num w:numId="8">
    <w:abstractNumId w:val="1"/>
  </w:num>
  <w:num w:numId="9">
    <w:abstractNumId w:val="11"/>
  </w:num>
  <w:num w:numId="10">
    <w:abstractNumId w:val="9"/>
  </w:num>
  <w:num w:numId="11">
    <w:abstractNumId w:val="17"/>
  </w:num>
  <w:num w:numId="12">
    <w:abstractNumId w:val="5"/>
  </w:num>
  <w:num w:numId="13">
    <w:abstractNumId w:val="7"/>
  </w:num>
  <w:num w:numId="14">
    <w:abstractNumId w:val="18"/>
  </w:num>
  <w:num w:numId="15">
    <w:abstractNumId w:val="6"/>
  </w:num>
  <w:num w:numId="16">
    <w:abstractNumId w:val="10"/>
  </w:num>
  <w:num w:numId="17">
    <w:abstractNumId w:val="3"/>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BC"/>
    <w:rsid w:val="001C209A"/>
    <w:rsid w:val="00200236"/>
    <w:rsid w:val="00243996"/>
    <w:rsid w:val="00311B74"/>
    <w:rsid w:val="003221BC"/>
    <w:rsid w:val="00393BD6"/>
    <w:rsid w:val="0043706A"/>
    <w:rsid w:val="00452F4F"/>
    <w:rsid w:val="00475E8C"/>
    <w:rsid w:val="00503463"/>
    <w:rsid w:val="00517A8F"/>
    <w:rsid w:val="00555482"/>
    <w:rsid w:val="0058769E"/>
    <w:rsid w:val="0059667D"/>
    <w:rsid w:val="005E0502"/>
    <w:rsid w:val="0062705F"/>
    <w:rsid w:val="00663BF8"/>
    <w:rsid w:val="00695A61"/>
    <w:rsid w:val="00782242"/>
    <w:rsid w:val="008571BF"/>
    <w:rsid w:val="009B0421"/>
    <w:rsid w:val="00A1791E"/>
    <w:rsid w:val="00A43A84"/>
    <w:rsid w:val="00A4421E"/>
    <w:rsid w:val="00AB1705"/>
    <w:rsid w:val="00AE1C3C"/>
    <w:rsid w:val="00AE32BC"/>
    <w:rsid w:val="00AF5D86"/>
    <w:rsid w:val="00B90713"/>
    <w:rsid w:val="00C25DC2"/>
    <w:rsid w:val="00C32F97"/>
    <w:rsid w:val="00D27610"/>
    <w:rsid w:val="00D42CE4"/>
    <w:rsid w:val="00D771B6"/>
    <w:rsid w:val="00E2614C"/>
    <w:rsid w:val="00E70862"/>
    <w:rsid w:val="00EE6C21"/>
    <w:rsid w:val="00F065C6"/>
    <w:rsid w:val="00F934A6"/>
    <w:rsid w:val="00FE5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06A"/>
    <w:pPr>
      <w:spacing w:after="0" w:line="240" w:lineRule="auto"/>
    </w:pPr>
  </w:style>
  <w:style w:type="paragraph" w:styleId="ListParagraph">
    <w:name w:val="List Paragraph"/>
    <w:basedOn w:val="Normal"/>
    <w:uiPriority w:val="34"/>
    <w:qFormat/>
    <w:rsid w:val="0043706A"/>
    <w:pPr>
      <w:ind w:left="720"/>
      <w:contextualSpacing/>
    </w:pPr>
  </w:style>
  <w:style w:type="paragraph" w:styleId="PlainText">
    <w:name w:val="Plain Text"/>
    <w:basedOn w:val="Normal"/>
    <w:link w:val="PlainTextChar"/>
    <w:semiHidden/>
    <w:rsid w:val="00AE32BC"/>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E32BC"/>
    <w:rPr>
      <w:rFonts w:ascii="Courier New" w:eastAsia="Times New Roman" w:hAnsi="Courier New" w:cs="Courier New"/>
      <w:sz w:val="20"/>
      <w:szCs w:val="20"/>
    </w:rPr>
  </w:style>
  <w:style w:type="paragraph" w:styleId="Footer">
    <w:name w:val="footer"/>
    <w:basedOn w:val="Normal"/>
    <w:link w:val="FooterChar"/>
    <w:uiPriority w:val="99"/>
    <w:unhideWhenUsed/>
    <w:rsid w:val="00AE32BC"/>
    <w:pPr>
      <w:tabs>
        <w:tab w:val="center" w:pos="4680"/>
        <w:tab w:val="right" w:pos="9360"/>
      </w:tabs>
    </w:pPr>
  </w:style>
  <w:style w:type="character" w:customStyle="1" w:styleId="FooterChar">
    <w:name w:val="Footer Char"/>
    <w:basedOn w:val="DefaultParagraphFont"/>
    <w:link w:val="Footer"/>
    <w:uiPriority w:val="99"/>
    <w:rsid w:val="00AE32BC"/>
  </w:style>
  <w:style w:type="table" w:styleId="TableGrid">
    <w:name w:val="Table Grid"/>
    <w:basedOn w:val="TableNormal"/>
    <w:uiPriority w:val="59"/>
    <w:rsid w:val="00B90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67D"/>
    <w:rPr>
      <w:rFonts w:ascii="Tahoma" w:hAnsi="Tahoma" w:cs="Tahoma"/>
      <w:sz w:val="16"/>
      <w:szCs w:val="16"/>
    </w:rPr>
  </w:style>
  <w:style w:type="character" w:customStyle="1" w:styleId="BalloonTextChar">
    <w:name w:val="Balloon Text Char"/>
    <w:basedOn w:val="DefaultParagraphFont"/>
    <w:link w:val="BalloonText"/>
    <w:uiPriority w:val="99"/>
    <w:semiHidden/>
    <w:rsid w:val="0059667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06A"/>
    <w:pPr>
      <w:spacing w:after="0" w:line="240" w:lineRule="auto"/>
    </w:pPr>
  </w:style>
  <w:style w:type="paragraph" w:styleId="ListParagraph">
    <w:name w:val="List Paragraph"/>
    <w:basedOn w:val="Normal"/>
    <w:uiPriority w:val="34"/>
    <w:qFormat/>
    <w:rsid w:val="0043706A"/>
    <w:pPr>
      <w:ind w:left="720"/>
      <w:contextualSpacing/>
    </w:pPr>
  </w:style>
  <w:style w:type="paragraph" w:styleId="PlainText">
    <w:name w:val="Plain Text"/>
    <w:basedOn w:val="Normal"/>
    <w:link w:val="PlainTextChar"/>
    <w:semiHidden/>
    <w:rsid w:val="00AE32BC"/>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E32BC"/>
    <w:rPr>
      <w:rFonts w:ascii="Courier New" w:eastAsia="Times New Roman" w:hAnsi="Courier New" w:cs="Courier New"/>
      <w:sz w:val="20"/>
      <w:szCs w:val="20"/>
    </w:rPr>
  </w:style>
  <w:style w:type="paragraph" w:styleId="Footer">
    <w:name w:val="footer"/>
    <w:basedOn w:val="Normal"/>
    <w:link w:val="FooterChar"/>
    <w:uiPriority w:val="99"/>
    <w:unhideWhenUsed/>
    <w:rsid w:val="00AE32BC"/>
    <w:pPr>
      <w:tabs>
        <w:tab w:val="center" w:pos="4680"/>
        <w:tab w:val="right" w:pos="9360"/>
      </w:tabs>
    </w:pPr>
  </w:style>
  <w:style w:type="character" w:customStyle="1" w:styleId="FooterChar">
    <w:name w:val="Footer Char"/>
    <w:basedOn w:val="DefaultParagraphFont"/>
    <w:link w:val="Footer"/>
    <w:uiPriority w:val="99"/>
    <w:rsid w:val="00AE32BC"/>
  </w:style>
  <w:style w:type="table" w:styleId="TableGrid">
    <w:name w:val="Table Grid"/>
    <w:basedOn w:val="TableNormal"/>
    <w:uiPriority w:val="59"/>
    <w:rsid w:val="00B90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67D"/>
    <w:rPr>
      <w:rFonts w:ascii="Tahoma" w:hAnsi="Tahoma" w:cs="Tahoma"/>
      <w:sz w:val="16"/>
      <w:szCs w:val="16"/>
    </w:rPr>
  </w:style>
  <w:style w:type="character" w:customStyle="1" w:styleId="BalloonTextChar">
    <w:name w:val="Balloon Text Char"/>
    <w:basedOn w:val="DefaultParagraphFont"/>
    <w:link w:val="BalloonText"/>
    <w:uiPriority w:val="99"/>
    <w:semiHidden/>
    <w:rsid w:val="00596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F322-5C53-A14A-8369-B38C670F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977</Words>
  <Characters>5574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Orion CUSD #223</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cbaumann</dc:creator>
  <cp:keywords/>
  <dc:description/>
  <cp:lastModifiedBy>Jay  Solomonson</cp:lastModifiedBy>
  <cp:revision>2</cp:revision>
  <cp:lastPrinted>2013-09-24T19:09:00Z</cp:lastPrinted>
  <dcterms:created xsi:type="dcterms:W3CDTF">2014-09-12T18:55:00Z</dcterms:created>
  <dcterms:modified xsi:type="dcterms:W3CDTF">2014-09-12T18:55:00Z</dcterms:modified>
</cp:coreProperties>
</file>